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FF030" w14:textId="0057757C" w:rsidR="00F27A4C" w:rsidRDefault="00CE7FA7" w:rsidP="00F27A4C">
      <w:r w:rsidRPr="00CE7FA7">
        <w:rPr>
          <w:rFonts w:hint="eastAsia"/>
          <w:highlight w:val="yellow"/>
        </w:rPr>
        <w:t>有限会社日立看護師家政婦紹介所</w:t>
      </w:r>
      <w:r w:rsidR="00F27A4C">
        <w:rPr>
          <w:rFonts w:hint="eastAsia"/>
        </w:rPr>
        <w:t>での介護職員等特定処遇改善加算について</w:t>
      </w:r>
    </w:p>
    <w:p w14:paraId="62870E89" w14:textId="77777777" w:rsidR="00F27A4C" w:rsidRDefault="00F27A4C" w:rsidP="00F27A4C"/>
    <w:p w14:paraId="0FC6599B" w14:textId="16D65660" w:rsidR="00F27A4C" w:rsidRDefault="00F27A4C" w:rsidP="00F27A4C">
      <w:pPr>
        <w:pStyle w:val="a7"/>
        <w:numPr>
          <w:ilvl w:val="0"/>
          <w:numId w:val="1"/>
        </w:numPr>
        <w:ind w:leftChars="0"/>
      </w:pPr>
      <w:r>
        <w:rPr>
          <w:rFonts w:hint="eastAsia"/>
        </w:rPr>
        <w:t>弊社、</w:t>
      </w:r>
      <w:r w:rsidR="00CE7FA7" w:rsidRPr="00CE7FA7">
        <w:rPr>
          <w:rFonts w:hint="eastAsia"/>
          <w:highlight w:val="yellow"/>
        </w:rPr>
        <w:t>有限会社日立看護師家政婦紹介所</w:t>
      </w:r>
      <w:r>
        <w:rPr>
          <w:rFonts w:hint="eastAsia"/>
        </w:rPr>
        <w:t>で運営する</w:t>
      </w:r>
      <w:r w:rsidR="00CE7FA7">
        <w:rPr>
          <w:rFonts w:hint="eastAsia"/>
        </w:rPr>
        <w:t>訪問介護事業所</w:t>
      </w:r>
      <w:r>
        <w:rPr>
          <w:rFonts w:hint="eastAsia"/>
        </w:rPr>
        <w:t>につきまして、</w:t>
      </w:r>
      <w:r w:rsidRPr="00CE7FA7">
        <w:rPr>
          <w:rFonts w:hint="eastAsia"/>
          <w:highlight w:val="yellow"/>
        </w:rPr>
        <w:t>介護職員等特定処遇改善加算Ⅰ</w:t>
      </w:r>
      <w:r>
        <w:rPr>
          <w:rFonts w:hint="eastAsia"/>
        </w:rPr>
        <w:t>を取得しています。</w:t>
      </w:r>
    </w:p>
    <w:p w14:paraId="16D85E0A" w14:textId="77777777" w:rsidR="00F27A4C" w:rsidRPr="00E1708E" w:rsidRDefault="00F27A4C" w:rsidP="00F27A4C"/>
    <w:p w14:paraId="7DA28F26" w14:textId="4F97F14C" w:rsidR="00F27A4C" w:rsidRDefault="00F27A4C" w:rsidP="00F27A4C">
      <w:r>
        <w:rPr>
          <w:rFonts w:hint="eastAsia"/>
        </w:rPr>
        <w:t>上記加算を取得する要件として、以下の内容を職場環境等要件としております。</w:t>
      </w:r>
    </w:p>
    <w:p w14:paraId="6863A661" w14:textId="77777777" w:rsidR="00D75528" w:rsidRDefault="00D75528" w:rsidP="00F27A4C"/>
    <w:p w14:paraId="605AB0D8" w14:textId="11C5B2A9" w:rsidR="00F27A4C" w:rsidRDefault="00F27A4C" w:rsidP="00F27A4C">
      <w:r>
        <w:rPr>
          <w:rFonts w:hint="eastAsia"/>
        </w:rPr>
        <w:t>①資質の向上</w:t>
      </w:r>
    </w:p>
    <w:p w14:paraId="11AE30FC" w14:textId="0105CB7D" w:rsidR="00F27A4C" w:rsidRPr="00CE7FA7" w:rsidRDefault="00D75528" w:rsidP="00D75528">
      <w:pPr>
        <w:pStyle w:val="a7"/>
        <w:numPr>
          <w:ilvl w:val="0"/>
          <w:numId w:val="1"/>
        </w:numPr>
        <w:ind w:leftChars="0"/>
        <w:rPr>
          <w:highlight w:val="green"/>
        </w:rPr>
      </w:pPr>
      <w:r w:rsidRPr="00CE7FA7">
        <w:rPr>
          <w:rFonts w:hint="eastAsia"/>
          <w:highlight w:val="green"/>
        </w:rPr>
        <w:t>研修の受講やキャリア段位制度と人事考課との連動</w:t>
      </w:r>
    </w:p>
    <w:p w14:paraId="445B4A6B" w14:textId="77777777" w:rsidR="00D75528" w:rsidRDefault="00D75528" w:rsidP="00F27A4C"/>
    <w:p w14:paraId="4BFDA0C0" w14:textId="2C7EA5DF" w:rsidR="00F27A4C" w:rsidRDefault="00F27A4C" w:rsidP="00F27A4C">
      <w:r>
        <w:rPr>
          <w:rFonts w:hint="eastAsia"/>
        </w:rPr>
        <w:t>②労働環境・処遇の改善</w:t>
      </w:r>
    </w:p>
    <w:p w14:paraId="75A4F8F8" w14:textId="12094A06" w:rsidR="00B97E50" w:rsidRPr="00CE7FA7" w:rsidRDefault="00D75528" w:rsidP="00D75528">
      <w:pPr>
        <w:pStyle w:val="a7"/>
        <w:numPr>
          <w:ilvl w:val="0"/>
          <w:numId w:val="1"/>
        </w:numPr>
        <w:ind w:leftChars="0"/>
        <w:rPr>
          <w:highlight w:val="green"/>
        </w:rPr>
      </w:pPr>
      <w:r w:rsidRPr="00CE7FA7">
        <w:rPr>
          <w:rFonts w:hint="eastAsia"/>
          <w:highlight w:val="green"/>
        </w:rPr>
        <w:t>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14:paraId="09698CF8" w14:textId="77A162D4" w:rsidR="00D75528" w:rsidRPr="00CE7FA7" w:rsidRDefault="00D75528" w:rsidP="00D75528">
      <w:pPr>
        <w:pStyle w:val="a7"/>
        <w:numPr>
          <w:ilvl w:val="0"/>
          <w:numId w:val="1"/>
        </w:numPr>
        <w:ind w:leftChars="0"/>
        <w:rPr>
          <w:highlight w:val="green"/>
        </w:rPr>
      </w:pPr>
      <w:r w:rsidRPr="00CE7FA7">
        <w:rPr>
          <w:rFonts w:hint="eastAsia"/>
          <w:highlight w:val="green"/>
        </w:rPr>
        <w:t>事故・トラブルへの対応マニュアル等の作成による責任の所在の明確化</w:t>
      </w:r>
    </w:p>
    <w:p w14:paraId="4929486A" w14:textId="77777777" w:rsidR="00D75528" w:rsidRDefault="00D75528" w:rsidP="00F27A4C"/>
    <w:p w14:paraId="6CCB5E98" w14:textId="24A5546F" w:rsidR="00F27A4C" w:rsidRDefault="00F27A4C" w:rsidP="00F27A4C">
      <w:r>
        <w:rPr>
          <w:rFonts w:hint="eastAsia"/>
        </w:rPr>
        <w:t>③その他</w:t>
      </w:r>
    </w:p>
    <w:p w14:paraId="2E92A35B" w14:textId="7C082271" w:rsidR="00B97E50" w:rsidRPr="00CE7FA7" w:rsidRDefault="00D75528" w:rsidP="00D75528">
      <w:pPr>
        <w:pStyle w:val="a7"/>
        <w:numPr>
          <w:ilvl w:val="0"/>
          <w:numId w:val="4"/>
        </w:numPr>
        <w:ind w:leftChars="0"/>
        <w:rPr>
          <w:highlight w:val="green"/>
        </w:rPr>
      </w:pPr>
      <w:r w:rsidRPr="00CE7FA7">
        <w:rPr>
          <w:rFonts w:hint="eastAsia"/>
          <w:highlight w:val="green"/>
        </w:rPr>
        <w:t>職員の増員による業務負担の軽減</w:t>
      </w:r>
    </w:p>
    <w:p w14:paraId="5F1E4B93" w14:textId="77777777" w:rsidR="00D75528" w:rsidRDefault="00D75528" w:rsidP="00B97E50"/>
    <w:p w14:paraId="674BF37C" w14:textId="54F02958" w:rsidR="00F27A4C" w:rsidRDefault="00F27A4C" w:rsidP="00F27A4C">
      <w:r>
        <w:rPr>
          <w:rFonts w:hint="eastAsia"/>
        </w:rPr>
        <w:t>何卒、ご確認をお願いいたします。</w:t>
      </w:r>
    </w:p>
    <w:p w14:paraId="4BC7E7C1" w14:textId="77777777" w:rsidR="00B97E50" w:rsidRDefault="00B97E50" w:rsidP="00F27A4C"/>
    <w:p w14:paraId="67C8C4CB" w14:textId="7829D525" w:rsidR="00F27A4C" w:rsidRDefault="00F27A4C" w:rsidP="00B97E50">
      <w:pPr>
        <w:jc w:val="right"/>
      </w:pPr>
      <w:r>
        <w:t>20</w:t>
      </w:r>
      <w:r w:rsidR="00B97E50">
        <w:rPr>
          <w:rFonts w:hint="eastAsia"/>
        </w:rPr>
        <w:t>2</w:t>
      </w:r>
      <w:r w:rsidR="00CE7FA7">
        <w:rPr>
          <w:rFonts w:hint="eastAsia"/>
        </w:rPr>
        <w:t>3</w:t>
      </w:r>
      <w:r>
        <w:t xml:space="preserve">年 </w:t>
      </w:r>
      <w:r w:rsidR="00B97E50">
        <w:rPr>
          <w:rFonts w:hint="eastAsia"/>
        </w:rPr>
        <w:t>4</w:t>
      </w:r>
      <w:r>
        <w:t>月 1 日</w:t>
      </w:r>
    </w:p>
    <w:p w14:paraId="68278157" w14:textId="77777777" w:rsidR="00CE7FA7" w:rsidRDefault="00CE7FA7" w:rsidP="00E1708E">
      <w:pPr>
        <w:wordWrap w:val="0"/>
        <w:jc w:val="right"/>
      </w:pPr>
      <w:r w:rsidRPr="00CE7FA7">
        <w:rPr>
          <w:rFonts w:hint="eastAsia"/>
          <w:highlight w:val="yellow"/>
        </w:rPr>
        <w:t>有限会社日立看護師家政婦紹介所</w:t>
      </w:r>
    </w:p>
    <w:p w14:paraId="040558E1" w14:textId="6C90EF1A" w:rsidR="00453AFB" w:rsidRDefault="00F27A4C" w:rsidP="00CE7FA7">
      <w:pPr>
        <w:wordWrap w:val="0"/>
        <w:jc w:val="right"/>
      </w:pPr>
      <w:r w:rsidRPr="00CE7FA7">
        <w:rPr>
          <w:rFonts w:hint="eastAsia"/>
          <w:highlight w:val="yellow"/>
        </w:rPr>
        <w:t>代表取締役</w:t>
      </w:r>
      <w:r w:rsidRPr="00CE7FA7">
        <w:rPr>
          <w:highlight w:val="yellow"/>
        </w:rPr>
        <w:t xml:space="preserve"> </w:t>
      </w:r>
      <w:r w:rsidR="00CE7FA7" w:rsidRPr="00CE7FA7">
        <w:rPr>
          <w:rFonts w:hint="eastAsia"/>
          <w:highlight w:val="yellow"/>
        </w:rPr>
        <w:t>赤津　薫</w:t>
      </w:r>
    </w:p>
    <w:sectPr w:rsidR="00453A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0D906" w14:textId="77777777" w:rsidR="00C60806" w:rsidRDefault="00C60806" w:rsidP="00F27A4C">
      <w:r>
        <w:separator/>
      </w:r>
    </w:p>
  </w:endnote>
  <w:endnote w:type="continuationSeparator" w:id="0">
    <w:p w14:paraId="77567360" w14:textId="77777777" w:rsidR="00C60806" w:rsidRDefault="00C60806" w:rsidP="00F2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93A0E" w14:textId="77777777" w:rsidR="00C60806" w:rsidRDefault="00C60806" w:rsidP="00F27A4C">
      <w:r>
        <w:separator/>
      </w:r>
    </w:p>
  </w:footnote>
  <w:footnote w:type="continuationSeparator" w:id="0">
    <w:p w14:paraId="0318B126" w14:textId="77777777" w:rsidR="00C60806" w:rsidRDefault="00C60806" w:rsidP="00F27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152A8"/>
    <w:multiLevelType w:val="hybridMultilevel"/>
    <w:tmpl w:val="9C304F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B07903"/>
    <w:multiLevelType w:val="hybridMultilevel"/>
    <w:tmpl w:val="A3E4D1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994523"/>
    <w:multiLevelType w:val="hybridMultilevel"/>
    <w:tmpl w:val="D116F3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4611696"/>
    <w:multiLevelType w:val="hybridMultilevel"/>
    <w:tmpl w:val="5BBA6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95844982">
    <w:abstractNumId w:val="1"/>
  </w:num>
  <w:num w:numId="2" w16cid:durableId="13968301">
    <w:abstractNumId w:val="2"/>
  </w:num>
  <w:num w:numId="3" w16cid:durableId="392701248">
    <w:abstractNumId w:val="0"/>
  </w:num>
  <w:num w:numId="4" w16cid:durableId="20035865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1D5"/>
    <w:rsid w:val="00123E7E"/>
    <w:rsid w:val="00157638"/>
    <w:rsid w:val="002E21D5"/>
    <w:rsid w:val="00453AFB"/>
    <w:rsid w:val="00AD62C6"/>
    <w:rsid w:val="00B97E50"/>
    <w:rsid w:val="00C60806"/>
    <w:rsid w:val="00C90DB7"/>
    <w:rsid w:val="00CE7FA7"/>
    <w:rsid w:val="00D75528"/>
    <w:rsid w:val="00E1708E"/>
    <w:rsid w:val="00F27A4C"/>
    <w:rsid w:val="00F532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9D7962"/>
  <w15:chartTrackingRefBased/>
  <w15:docId w15:val="{49A1E64B-4EC2-4965-AE5B-55A1126E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A4C"/>
    <w:pPr>
      <w:tabs>
        <w:tab w:val="center" w:pos="4252"/>
        <w:tab w:val="right" w:pos="8504"/>
      </w:tabs>
      <w:snapToGrid w:val="0"/>
    </w:pPr>
  </w:style>
  <w:style w:type="character" w:customStyle="1" w:styleId="a4">
    <w:name w:val="ヘッダー (文字)"/>
    <w:basedOn w:val="a0"/>
    <w:link w:val="a3"/>
    <w:uiPriority w:val="99"/>
    <w:rsid w:val="00F27A4C"/>
  </w:style>
  <w:style w:type="paragraph" w:styleId="a5">
    <w:name w:val="footer"/>
    <w:basedOn w:val="a"/>
    <w:link w:val="a6"/>
    <w:uiPriority w:val="99"/>
    <w:unhideWhenUsed/>
    <w:rsid w:val="00F27A4C"/>
    <w:pPr>
      <w:tabs>
        <w:tab w:val="center" w:pos="4252"/>
        <w:tab w:val="right" w:pos="8504"/>
      </w:tabs>
      <w:snapToGrid w:val="0"/>
    </w:pPr>
  </w:style>
  <w:style w:type="character" w:customStyle="1" w:styleId="a6">
    <w:name w:val="フッター (文字)"/>
    <w:basedOn w:val="a0"/>
    <w:link w:val="a5"/>
    <w:uiPriority w:val="99"/>
    <w:rsid w:val="00F27A4C"/>
  </w:style>
  <w:style w:type="paragraph" w:styleId="a7">
    <w:name w:val="List Paragraph"/>
    <w:basedOn w:val="a"/>
    <w:uiPriority w:val="34"/>
    <w:qFormat/>
    <w:rsid w:val="00F27A4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株式会社マネジメントセンター　コンサルティング事業部</dc:creator>
  <cp:keywords/>
  <dc:description/>
  <cp:lastModifiedBy>AKATSUMAI</cp:lastModifiedBy>
  <cp:revision>2</cp:revision>
  <dcterms:created xsi:type="dcterms:W3CDTF">2023-03-24T07:30:00Z</dcterms:created>
  <dcterms:modified xsi:type="dcterms:W3CDTF">2023-03-24T07:30:00Z</dcterms:modified>
</cp:coreProperties>
</file>